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74CB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274CB7">
              <w:rPr>
                <w:rFonts w:ascii="Times New Roman" w:hAnsi="Times New Roman" w:cs="Times New Roman"/>
                <w:sz w:val="24"/>
                <w:szCs w:val="24"/>
              </w:rPr>
              <w:t xml:space="preserve">        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155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C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 xml:space="preserve">.01.2020 </w:t>
            </w:r>
            <w:r w:rsidR="00274CB7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57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2AB" w:rsidRDefault="00370DDA" w:rsidP="00FA12AB">
            <w:pPr>
              <w:jc w:val="both"/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 xml:space="preserve"> Fakültemiz Su Ürünleri Yetiştiriciliği Bölümü, Yetiştircilik Anabilim Dalı Öğretim Üyesi Prof.Dr.Ramazan SEREZLİ’nin Aqualg Biyoteknoloji San. Tic. Ltd. Şti. tarafından yürütülen </w:t>
            </w:r>
            <w:r w:rsidR="00FA12AB"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r w:rsidR="00FA12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Mikroalglerden bağışıklık sistemi güçlendirici yenilikçi balık yem katkı maddesi üretimi</w:t>
            </w:r>
            <w:r w:rsidR="00FA12AB"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 xml:space="preserve"> isimli proje kapsamında 4691 sayılı Teknoloji Geliştirme Bölgeleri Kanunu’nun 7. Maddesi gereğince, Ege Üniversitesi Teknoloji </w:t>
            </w:r>
            <w:r w:rsidR="002B250D">
              <w:rPr>
                <w:rFonts w:ascii="Times New Roman" w:hAnsi="Times New Roman" w:cs="Times New Roman"/>
                <w:sz w:val="24"/>
                <w:szCs w:val="24"/>
              </w:rPr>
              <w:t>Geliştirme Bölgesi’nde yer alan Aqualg Biyoteknoloji San. Tic. Ltd. Şti.’nde 31.01.2020-25.09.2020 tarihleri arasında Cuma günleri 8</w:t>
            </w:r>
            <w:r w:rsidR="00155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250D">
              <w:rPr>
                <w:rFonts w:ascii="Times New Roman" w:hAnsi="Times New Roman" w:cs="Times New Roman"/>
                <w:sz w:val="24"/>
                <w:szCs w:val="24"/>
              </w:rPr>
              <w:t xml:space="preserve">30-12.30 saatlerinde 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>(eğitim ve öğretim işlerini aksatmayacak şekilde</w:t>
            </w:r>
            <w:r w:rsidR="002B250D">
              <w:rPr>
                <w:rFonts w:ascii="Times New Roman" w:hAnsi="Times New Roman" w:cs="Times New Roman"/>
                <w:sz w:val="24"/>
                <w:szCs w:val="24"/>
              </w:rPr>
              <w:t>) danışman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 talebi ile ilgili Dekanlığımıza vermiş olduğu dilekçesi ile ilgili konu görüşüldü.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FA12AB" w:rsidRDefault="00370DDA" w:rsidP="00F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C00"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Yetiştiriciliği Bölümü, Yetiştircilik Anabilim Dalı Öğretim Üyesi Prof.Dr.Ramazan SEREZLİ’nin Aqualg Biyoteknoloji San. Tic. Ltd. Şti. tarafından yürütülen </w:t>
            </w:r>
            <w:r w:rsidR="006E6C00"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r w:rsidR="006E6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Mikroalglerden bağışıklık sistemi güçlendirici yenilikçi balık yem katkı maddesi üretimi</w:t>
            </w:r>
            <w:r w:rsidR="006E6C00"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  <w:r w:rsidR="006E6C00">
              <w:rPr>
                <w:rFonts w:ascii="Times New Roman" w:hAnsi="Times New Roman" w:cs="Times New Roman"/>
                <w:sz w:val="24"/>
                <w:szCs w:val="24"/>
              </w:rPr>
              <w:t xml:space="preserve"> isimli proje kapsamında 4691 sayılı Teknoloji Geliştirme Bölgeleri Kanunu’nun 7. Maddesi gereğince, Ege Üniversitesi Teknoloji Geliştirme Bölgesi’nde yer alan Aqualg Biyoteknoloji San. Tic. Ltd. Şti.’nde 31.01.2020-25.09.2020 tarihleri arasında Cuma günleri 8</w:t>
            </w:r>
            <w:r w:rsidR="00155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6C00">
              <w:rPr>
                <w:rFonts w:ascii="Times New Roman" w:hAnsi="Times New Roman" w:cs="Times New Roman"/>
                <w:sz w:val="24"/>
                <w:szCs w:val="24"/>
              </w:rPr>
              <w:t xml:space="preserve">30-12.30 saatlerinde (eğitim ve öğretim işlerini aksatmayacak şekilde) danışman olarak </w:t>
            </w:r>
            <w:r w:rsidR="00FA12AB">
              <w:rPr>
                <w:rFonts w:ascii="Times New Roman" w:hAnsi="Times New Roman" w:cs="Times New Roman"/>
                <w:sz w:val="24"/>
                <w:szCs w:val="24"/>
              </w:rPr>
              <w:t>görevlendirilme talebinin uygunluğuna, konunun Üniversite Yönetim Kurulu’nda görüşülmesine;</w:t>
            </w:r>
          </w:p>
          <w:p w:rsidR="00FA12AB" w:rsidRDefault="00FA12AB" w:rsidP="00FA1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2AB" w:rsidRDefault="00FA12AB" w:rsidP="00FA1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2AB" w:rsidRDefault="00FA12AB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D" w:rsidRDefault="00D131BD" w:rsidP="00D1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D131BD" w:rsidRDefault="00D131BD" w:rsidP="00D1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9B1EFA" w:rsidRPr="00653EF4" w:rsidRDefault="00D131BD" w:rsidP="00653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Pr="00194E49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6F" w:rsidTr="00777BC9">
        <w:trPr>
          <w:trHeight w:val="983"/>
        </w:trPr>
        <w:tc>
          <w:tcPr>
            <w:tcW w:w="9062" w:type="dxa"/>
          </w:tcPr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7E04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17/12/2019 tarihli 30981 sayılı Resmi Gazete’de </w:t>
            </w:r>
            <w:r w:rsidR="005A6B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. sırada ilan edilen Fakültemiz Su Ürünleri Yetiştiriciliği Bölümü, </w:t>
            </w:r>
            <w:r w:rsidR="00FD7A7B">
              <w:rPr>
                <w:rFonts w:ascii="Times New Roman" w:hAnsi="Times New Roman" w:cs="Times New Roman"/>
                <w:sz w:val="24"/>
                <w:szCs w:val="24"/>
              </w:rPr>
              <w:t xml:space="preserve">Hastalıklar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>Anabilim Dalı için 1 (bir) adet 4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. derece Doktor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Öğretim Üyesi kadrosuna başvuru yapan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Dr.Ezgi DİNÇTÜRK’ün özgeçmişi, mesleki deneyimi ve Jüri üyelerince incelenmiş olan çalışmalarının gerekli niteliklere sahip olduğu anlaşıldığından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"2547 Sayılı Yükseköğretim Kanunu, Öğretim Üyeliğine Yükseltme ve Atama Yönetmeliği ve 2018 Yılı İzmir Katip Çelebi Üniversitesi Akademik Atama ve Yükseltme Kriterleri' nin 3. Maddesi" uyarınca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45 dakika s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üreli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eneme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>ersi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Jüri Üyesi belirlenmesi konusunda görüşüldü.</w:t>
            </w:r>
          </w:p>
          <w:p w:rsidR="007E049E" w:rsidRPr="007E049E" w:rsidRDefault="007E049E" w:rsidP="007E04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6F" w:rsidTr="00777BC9">
        <w:trPr>
          <w:trHeight w:val="983"/>
        </w:trPr>
        <w:tc>
          <w:tcPr>
            <w:tcW w:w="9062" w:type="dxa"/>
          </w:tcPr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Pr="0048380C" w:rsidRDefault="00DB0F6F" w:rsidP="004838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17/12/2019 tarihli 30981 sayılı Resmi Gazete’de </w:t>
            </w:r>
            <w:r w:rsidR="005A6B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. sırada ilan edilen Fakültemiz Su Ürünleri Yetiştiriciliği Bölümü, </w:t>
            </w:r>
            <w:r w:rsidR="00FD7A7B">
              <w:rPr>
                <w:rFonts w:ascii="Times New Roman" w:hAnsi="Times New Roman" w:cs="Times New Roman"/>
                <w:sz w:val="24"/>
                <w:szCs w:val="24"/>
              </w:rPr>
              <w:t>Hastalıklar</w:t>
            </w:r>
            <w:bookmarkStart w:id="0" w:name="_GoBack"/>
            <w:bookmarkEnd w:id="0"/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Anabilim Dalı için 1 (bir) adet 4. derece Dr. Öğretim Üyesi kadrosuna başvuru yapan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 Dr.Ezgi DİNÇTÜRK’ün özgeçmişi, mesleki deneyimi ve Jüri üyelerince incelenmiş olan çalışmalarının gerekli niteliklere sahip olduğu anlaşıldığından</w:t>
            </w:r>
            <w:r w:rsidR="007E049E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"2547 Sayılı Yükseköğretim Kanunu, Öğretim Üyeliğine Yükseltme ve Atama Yönetmeliği ve 2018 Yılı İzmir Katip Çelebi Üniversitesi Akademik Atama ve Yükseltme Kriterleri' nin 3. Maddesi" uyarınca 45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akika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üreli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eneme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>ersi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49E">
              <w:rPr>
                <w:rFonts w:ascii="Times New Roman" w:hAnsi="Times New Roman" w:cs="Times New Roman"/>
                <w:sz w:val="24"/>
                <w:szCs w:val="24"/>
              </w:rPr>
              <w:t xml:space="preserve">aşağıda isimleri belirtilen öğretim üyelerinin görevlendirilmesine </w:t>
            </w:r>
            <w:r w:rsidR="00C61D5F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114">
              <w:rPr>
                <w:rFonts w:ascii="Times New Roman" w:hAnsi="Times New Roman" w:cs="Times New Roman"/>
                <w:sz w:val="24"/>
                <w:szCs w:val="24"/>
              </w:rPr>
              <w:t>dersin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20.01.2020 pazartesi günü saat 10.00’da Fakültemiz Seminer Salonu</w:t>
            </w:r>
            <w:r w:rsidR="00C74C3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8380C" w:rsidRPr="0048380C">
              <w:rPr>
                <w:rFonts w:ascii="Times New Roman" w:hAnsi="Times New Roman" w:cs="Times New Roman"/>
                <w:sz w:val="24"/>
                <w:szCs w:val="24"/>
              </w:rPr>
              <w:t>nda yapılmasına;</w:t>
            </w:r>
          </w:p>
          <w:p w:rsidR="0048380C" w:rsidRPr="0048380C" w:rsidRDefault="0048380C" w:rsidP="004838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80C" w:rsidRPr="0048380C" w:rsidRDefault="0048380C" w:rsidP="004838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7E049E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Jüri Üyeleri</w:t>
            </w:r>
          </w:p>
          <w:p w:rsidR="007E049E" w:rsidRDefault="007E049E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E049E" w:rsidRPr="007E049E" w:rsidRDefault="007E049E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49E">
              <w:rPr>
                <w:rFonts w:ascii="Times New Roman" w:hAnsi="Times New Roman" w:cs="Times New Roman"/>
              </w:rPr>
              <w:t>Prof.Dr.Ramazan SEREZLİ (Başkan)</w:t>
            </w:r>
          </w:p>
          <w:p w:rsidR="007E049E" w:rsidRPr="007E049E" w:rsidRDefault="007E049E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49E">
              <w:rPr>
                <w:rFonts w:ascii="Times New Roman" w:hAnsi="Times New Roman" w:cs="Times New Roman"/>
              </w:rPr>
              <w:t>Prof.Dr.Tevfik Tansel TANRIKUL (Üye)</w:t>
            </w:r>
          </w:p>
          <w:p w:rsidR="007E049E" w:rsidRPr="007E049E" w:rsidRDefault="007E049E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49E">
              <w:rPr>
                <w:rFonts w:ascii="Times New Roman" w:hAnsi="Times New Roman" w:cs="Times New Roman"/>
              </w:rPr>
              <w:t>Prof.Dr.Semih ENGİN (Üye)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F4" w:rsidRDefault="00653EF4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F4" w:rsidRDefault="00653EF4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F4" w:rsidRDefault="00653EF4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F4" w:rsidRDefault="00653EF4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F4" w:rsidRDefault="00653EF4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0C7144" w:rsidTr="00777BC9">
        <w:trPr>
          <w:trHeight w:val="983"/>
        </w:trPr>
        <w:tc>
          <w:tcPr>
            <w:tcW w:w="9062" w:type="dxa"/>
          </w:tcPr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290FF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17/12/2019 tarihli 30981 sayılı Resmi Gazete’de</w:t>
            </w:r>
            <w:r w:rsidR="005A6B3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. sırada ilan edilen Fakültemiz Su Ürünleri </w:t>
            </w:r>
            <w:r w:rsidR="0001728D">
              <w:rPr>
                <w:rFonts w:ascii="Times New Roman" w:hAnsi="Times New Roman" w:cs="Times New Roman"/>
                <w:sz w:val="24"/>
                <w:szCs w:val="24"/>
              </w:rPr>
              <w:t xml:space="preserve">Temel Bilimler 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Bölümü, </w:t>
            </w:r>
            <w:r w:rsidR="0001728D">
              <w:rPr>
                <w:rFonts w:ascii="Times New Roman" w:hAnsi="Times New Roman" w:cs="Times New Roman"/>
                <w:sz w:val="24"/>
                <w:szCs w:val="24"/>
              </w:rPr>
              <w:t>Balıkçılık Temel Bilimleri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Anabilim Dalı için 1 (bir) adet 4. derece Dr. Öğretim Üyesi kadrosuna başvuru 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yapan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Dr.Dilruba SEYHAN ÖZTÜRK’ün özgeçmişi, mesleki deneyimi ve Jüri üyelerince incelenmiş olan çalışmalarının gerekli niteliklere sahip olduğu anlaşıldığından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"2547 Sayılı Yükseköğretim Kanunu, Öğretim Üyeliğine Yükseltme ve Atama Yönetmeliği ve 2018 Yılı İzmir Katip Çelebi Üniversitesi 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Akademik Atama ve Yükseltme Krite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 xml:space="preserve">rleri' nin 3. Maddesi" </w:t>
            </w:r>
            <w:r w:rsidR="00C64114">
              <w:rPr>
                <w:rFonts w:ascii="Times New Roman" w:hAnsi="Times New Roman" w:cs="Times New Roman"/>
                <w:sz w:val="24"/>
                <w:szCs w:val="24"/>
              </w:rPr>
              <w:t xml:space="preserve">uyarınca 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akika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üreli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eneme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>ersi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Jüri Üyesi belirlenmesi konusunda görüşüldü.</w:t>
            </w:r>
          </w:p>
          <w:p w:rsidR="00653EF4" w:rsidRPr="0007383D" w:rsidRDefault="00653EF4" w:rsidP="00290FF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7144" w:rsidTr="00777BC9">
        <w:trPr>
          <w:trHeight w:val="983"/>
        </w:trPr>
        <w:tc>
          <w:tcPr>
            <w:tcW w:w="9062" w:type="dxa"/>
          </w:tcPr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Pr="0048380C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D87BC5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01728D" w:rsidRPr="0048380C">
              <w:rPr>
                <w:rFonts w:ascii="Times New Roman" w:hAnsi="Times New Roman" w:cs="Times New Roman"/>
                <w:sz w:val="24"/>
                <w:szCs w:val="24"/>
              </w:rPr>
              <w:t>17/12/2019 tarihli 30981 sayılı Resmi Gazete’de</w:t>
            </w:r>
            <w:r w:rsidR="005A6B3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01728D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. sırada ilan edilen Fakültemiz Su Ürünleri </w:t>
            </w:r>
            <w:r w:rsidR="0001728D">
              <w:rPr>
                <w:rFonts w:ascii="Times New Roman" w:hAnsi="Times New Roman" w:cs="Times New Roman"/>
                <w:sz w:val="24"/>
                <w:szCs w:val="24"/>
              </w:rPr>
              <w:t xml:space="preserve">Temel Bilimler </w:t>
            </w:r>
            <w:r w:rsidR="0001728D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Bölümü, </w:t>
            </w:r>
            <w:r w:rsidR="0001728D">
              <w:rPr>
                <w:rFonts w:ascii="Times New Roman" w:hAnsi="Times New Roman" w:cs="Times New Roman"/>
                <w:sz w:val="24"/>
                <w:szCs w:val="24"/>
              </w:rPr>
              <w:t>Balıkçılık Temel Bilimleri</w:t>
            </w:r>
            <w:r w:rsidR="0001728D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Anabilim Dalı için 1 (bir) adet 4. derece Dr. Öğreti</w:t>
            </w:r>
            <w:r w:rsidR="00653EF4">
              <w:rPr>
                <w:rFonts w:ascii="Times New Roman" w:hAnsi="Times New Roman" w:cs="Times New Roman"/>
                <w:sz w:val="24"/>
                <w:szCs w:val="24"/>
              </w:rPr>
              <w:t xml:space="preserve">m Üyesi kadrosuna başvuru yapan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Dr.Dilruba SEYHAN ÖZTÜRK’ün özgeçmişi, mesleki deneyimi ve Jüri üyelerince incelenmiş olan çalışmalarının gerekli niteliklere sahip olduğu anlaşıldığından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28D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"2547 Sayılı Yükseköğretim Kanunu, Öğretim Üyeliğine Yükseltme ve Atama Yönetmeliği ve 2018 Yılı İzmir Katip Çelebi Üniversitesi Akademik Atama ve Yükseltme Kriterleri' nin 3. Maddesi" uyarınca 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akika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üreli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eneme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>ersi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="00290FF0"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FF0">
              <w:rPr>
                <w:rFonts w:ascii="Times New Roman" w:hAnsi="Times New Roman" w:cs="Times New Roman"/>
                <w:sz w:val="24"/>
                <w:szCs w:val="24"/>
              </w:rPr>
              <w:t xml:space="preserve">aşağıda isimleri belirtilen öğretim üyelerinin </w:t>
            </w:r>
            <w:r w:rsidR="005D5C49">
              <w:rPr>
                <w:rFonts w:ascii="Times New Roman" w:hAnsi="Times New Roman" w:cs="Times New Roman"/>
                <w:sz w:val="24"/>
                <w:szCs w:val="24"/>
              </w:rPr>
              <w:t>görevlendirilmesine ve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114">
              <w:rPr>
                <w:rFonts w:ascii="Times New Roman" w:hAnsi="Times New Roman" w:cs="Times New Roman"/>
                <w:sz w:val="24"/>
                <w:szCs w:val="24"/>
              </w:rPr>
              <w:t>dersin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 xml:space="preserve"> 20.01.2020 pazartesi günü saat 1</w:t>
            </w:r>
            <w:r w:rsidR="00C61D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1D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0’da Fakültemiz Seminer Salonu</w:t>
            </w:r>
            <w:r w:rsidR="00C74C3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nda yapılmasına;</w:t>
            </w:r>
          </w:p>
          <w:p w:rsidR="000C7144" w:rsidRPr="0048380C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80C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0F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Jüri Üyeleri</w:t>
            </w:r>
          </w:p>
          <w:p w:rsid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Prof.Dr.Mehmet ÇULHA (Başkan)</w:t>
            </w:r>
          </w:p>
          <w:p w:rsid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Prof.Dr.Semih ENGİN (Üye)</w:t>
            </w:r>
          </w:p>
          <w:p w:rsidR="00290FF0" w:rsidRPr="00290FF0" w:rsidRDefault="00290FF0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Doç.Dr.Serkan KORAL (Üye</w:t>
            </w:r>
            <w:r w:rsidR="00F80C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7144" w:rsidRDefault="000C7144" w:rsidP="000C7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0C7144" w:rsidRDefault="000C7144" w:rsidP="000C7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0C7144" w:rsidRDefault="000C7144" w:rsidP="000C7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0C7144" w:rsidRDefault="000C7144" w:rsidP="000C7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144" w:rsidRDefault="000C7144" w:rsidP="000C7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144" w:rsidRDefault="000C7144" w:rsidP="000C71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p w:rsidR="007D67D7" w:rsidRDefault="007D67D7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2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74CB7">
              <w:rPr>
                <w:rFonts w:ascii="Times New Roman" w:hAnsi="Times New Roman" w:cs="Times New Roman"/>
              </w:rPr>
              <w:t>2020/05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>1</w:t>
            </w:r>
            <w:r w:rsidR="00274CB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D131BD">
              <w:rPr>
                <w:rFonts w:ascii="Times New Roman" w:hAnsi="Times New Roman" w:cs="Times New Roman"/>
              </w:rPr>
              <w:t>01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Prof.Dr.Semih ENGİN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274CB7" w:rsidP="00274CB7">
            <w:pPr>
              <w:tabs>
                <w:tab w:val="left" w:pos="1993"/>
                <w:tab w:val="left" w:pos="2060"/>
              </w:tabs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(Görevli)</w:t>
            </w: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215" w:rsidRDefault="001E1215" w:rsidP="00212B14">
      <w:pPr>
        <w:spacing w:after="0" w:line="240" w:lineRule="auto"/>
      </w:pPr>
      <w:r>
        <w:separator/>
      </w:r>
    </w:p>
  </w:endnote>
  <w:endnote w:type="continuationSeparator" w:id="0">
    <w:p w:rsidR="001E1215" w:rsidRDefault="001E1215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215" w:rsidRDefault="001E1215" w:rsidP="00212B14">
      <w:pPr>
        <w:spacing w:after="0" w:line="240" w:lineRule="auto"/>
      </w:pPr>
      <w:r>
        <w:separator/>
      </w:r>
    </w:p>
  </w:footnote>
  <w:footnote w:type="continuationSeparator" w:id="0">
    <w:p w:rsidR="001E1215" w:rsidRDefault="001E1215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28D"/>
    <w:rsid w:val="00017513"/>
    <w:rsid w:val="000210A6"/>
    <w:rsid w:val="00025DBE"/>
    <w:rsid w:val="000308DE"/>
    <w:rsid w:val="00044393"/>
    <w:rsid w:val="00045A9A"/>
    <w:rsid w:val="000563AE"/>
    <w:rsid w:val="000611FF"/>
    <w:rsid w:val="00067CF5"/>
    <w:rsid w:val="00070E6F"/>
    <w:rsid w:val="0007383D"/>
    <w:rsid w:val="00074804"/>
    <w:rsid w:val="0008542C"/>
    <w:rsid w:val="00085F1A"/>
    <w:rsid w:val="00095906"/>
    <w:rsid w:val="000A0FBA"/>
    <w:rsid w:val="000A6115"/>
    <w:rsid w:val="000B4D4D"/>
    <w:rsid w:val="000B4DC9"/>
    <w:rsid w:val="000C4153"/>
    <w:rsid w:val="000C7144"/>
    <w:rsid w:val="000D4E87"/>
    <w:rsid w:val="000F1D82"/>
    <w:rsid w:val="000F3079"/>
    <w:rsid w:val="000F37E9"/>
    <w:rsid w:val="00100C31"/>
    <w:rsid w:val="00100ED2"/>
    <w:rsid w:val="0010292D"/>
    <w:rsid w:val="00105C50"/>
    <w:rsid w:val="00107891"/>
    <w:rsid w:val="00116364"/>
    <w:rsid w:val="001248FA"/>
    <w:rsid w:val="00135856"/>
    <w:rsid w:val="00136743"/>
    <w:rsid w:val="0014683F"/>
    <w:rsid w:val="00150C33"/>
    <w:rsid w:val="0015570D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21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3778"/>
    <w:rsid w:val="00274CB7"/>
    <w:rsid w:val="0028367D"/>
    <w:rsid w:val="002844AB"/>
    <w:rsid w:val="00290FF0"/>
    <w:rsid w:val="00292555"/>
    <w:rsid w:val="002A0289"/>
    <w:rsid w:val="002B250D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3FD8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E3"/>
    <w:rsid w:val="0048380C"/>
    <w:rsid w:val="00483999"/>
    <w:rsid w:val="00484D63"/>
    <w:rsid w:val="00486DD3"/>
    <w:rsid w:val="004879BC"/>
    <w:rsid w:val="004A1D5B"/>
    <w:rsid w:val="004B00F3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6B3F"/>
    <w:rsid w:val="005D5AC5"/>
    <w:rsid w:val="005D5C49"/>
    <w:rsid w:val="005F569C"/>
    <w:rsid w:val="006051A3"/>
    <w:rsid w:val="00627C51"/>
    <w:rsid w:val="00653EF4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E6C00"/>
    <w:rsid w:val="006F0974"/>
    <w:rsid w:val="00727586"/>
    <w:rsid w:val="007359D3"/>
    <w:rsid w:val="007423F1"/>
    <w:rsid w:val="00743384"/>
    <w:rsid w:val="00753680"/>
    <w:rsid w:val="00761EB5"/>
    <w:rsid w:val="0076340B"/>
    <w:rsid w:val="00773F86"/>
    <w:rsid w:val="00776D6E"/>
    <w:rsid w:val="00780DC8"/>
    <w:rsid w:val="00784E43"/>
    <w:rsid w:val="00793312"/>
    <w:rsid w:val="007B0C1C"/>
    <w:rsid w:val="007B1586"/>
    <w:rsid w:val="007D67D7"/>
    <w:rsid w:val="007E049E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54184"/>
    <w:rsid w:val="009549E4"/>
    <w:rsid w:val="0096087D"/>
    <w:rsid w:val="009622A3"/>
    <w:rsid w:val="00962CA0"/>
    <w:rsid w:val="00983BFF"/>
    <w:rsid w:val="0098603E"/>
    <w:rsid w:val="009929D2"/>
    <w:rsid w:val="00995752"/>
    <w:rsid w:val="009A0BC2"/>
    <w:rsid w:val="009A46C1"/>
    <w:rsid w:val="009B1EFA"/>
    <w:rsid w:val="009B2BC8"/>
    <w:rsid w:val="009B7295"/>
    <w:rsid w:val="009D0836"/>
    <w:rsid w:val="00A0115A"/>
    <w:rsid w:val="00A15614"/>
    <w:rsid w:val="00A25D83"/>
    <w:rsid w:val="00A25EB6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C0EA2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46EC1"/>
    <w:rsid w:val="00B520F2"/>
    <w:rsid w:val="00B54756"/>
    <w:rsid w:val="00B63D00"/>
    <w:rsid w:val="00B73ADF"/>
    <w:rsid w:val="00B746F0"/>
    <w:rsid w:val="00B95908"/>
    <w:rsid w:val="00BA7157"/>
    <w:rsid w:val="00BB0CEF"/>
    <w:rsid w:val="00BC54FE"/>
    <w:rsid w:val="00BC6743"/>
    <w:rsid w:val="00C066C1"/>
    <w:rsid w:val="00C105F0"/>
    <w:rsid w:val="00C1299E"/>
    <w:rsid w:val="00C36E94"/>
    <w:rsid w:val="00C37A7A"/>
    <w:rsid w:val="00C523D4"/>
    <w:rsid w:val="00C61376"/>
    <w:rsid w:val="00C61D5F"/>
    <w:rsid w:val="00C63B30"/>
    <w:rsid w:val="00C64114"/>
    <w:rsid w:val="00C679A3"/>
    <w:rsid w:val="00C7160D"/>
    <w:rsid w:val="00C74C37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87BC5"/>
    <w:rsid w:val="00DB0F6F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0C45"/>
    <w:rsid w:val="00F872A2"/>
    <w:rsid w:val="00F87DF4"/>
    <w:rsid w:val="00FA12AB"/>
    <w:rsid w:val="00FB33C7"/>
    <w:rsid w:val="00FC0FE2"/>
    <w:rsid w:val="00FC403A"/>
    <w:rsid w:val="00FC42CB"/>
    <w:rsid w:val="00FD355B"/>
    <w:rsid w:val="00FD7A7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18</cp:revision>
  <cp:lastPrinted>2020-01-17T07:19:00Z</cp:lastPrinted>
  <dcterms:created xsi:type="dcterms:W3CDTF">2020-01-16T06:55:00Z</dcterms:created>
  <dcterms:modified xsi:type="dcterms:W3CDTF">2020-01-20T13:38:00Z</dcterms:modified>
</cp:coreProperties>
</file>